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FB1CA" w14:textId="77777777" w:rsidR="00834E04" w:rsidRPr="004A5134" w:rsidRDefault="00000000" w:rsidP="004C3B60">
      <w:pPr>
        <w:jc w:val="center"/>
        <w:rPr>
          <w:rFonts w:ascii="Calibri" w:hAnsi="Calibri" w:cs="Calibri"/>
          <w:b/>
          <w:sz w:val="28"/>
          <w:szCs w:val="28"/>
        </w:rPr>
      </w:pPr>
      <w:r w:rsidRPr="004A5134">
        <w:rPr>
          <w:rFonts w:ascii="Calibri" w:hAnsi="Calibri" w:cs="Calibri"/>
          <w:b/>
          <w:sz w:val="28"/>
          <w:szCs w:val="28"/>
        </w:rPr>
        <w:t>RELATÓRIO FINAL</w:t>
      </w:r>
    </w:p>
    <w:p w14:paraId="3DA48FBD" w14:textId="48B89E93" w:rsidR="00834E04" w:rsidRPr="004A5134" w:rsidRDefault="00000000" w:rsidP="004C3B60">
      <w:pPr>
        <w:jc w:val="center"/>
        <w:rPr>
          <w:rFonts w:ascii="Calibri" w:hAnsi="Calibri" w:cs="Calibri"/>
          <w:sz w:val="28"/>
          <w:szCs w:val="28"/>
        </w:rPr>
      </w:pPr>
      <w:r w:rsidRPr="004A5134">
        <w:rPr>
          <w:rFonts w:ascii="Calibri" w:hAnsi="Calibri" w:cs="Calibri"/>
          <w:sz w:val="28"/>
          <w:szCs w:val="28"/>
        </w:rPr>
        <w:t>(Dispensas de Licitação para</w:t>
      </w:r>
      <w:r w:rsidR="005451D8">
        <w:rPr>
          <w:rFonts w:ascii="Calibri" w:hAnsi="Calibri" w:cs="Calibri"/>
          <w:sz w:val="28"/>
          <w:szCs w:val="28"/>
        </w:rPr>
        <w:t xml:space="preserve"> Contratação de Serviços</w:t>
      </w:r>
      <w:r w:rsidRPr="004A5134">
        <w:rPr>
          <w:rFonts w:ascii="Calibri" w:hAnsi="Calibri" w:cs="Calibri"/>
          <w:sz w:val="28"/>
          <w:szCs w:val="28"/>
        </w:rPr>
        <w:t xml:space="preserve"> – Exceto TIC)</w:t>
      </w:r>
    </w:p>
    <w:p w14:paraId="6D2B1B13" w14:textId="77777777" w:rsidR="00834E04" w:rsidRPr="004A5134" w:rsidRDefault="00000000" w:rsidP="004C3B60">
      <w:pPr>
        <w:jc w:val="center"/>
        <w:rPr>
          <w:rFonts w:ascii="Calibri" w:hAnsi="Calibri" w:cs="Calibri"/>
          <w:sz w:val="28"/>
          <w:szCs w:val="28"/>
        </w:rPr>
      </w:pPr>
      <w:r w:rsidRPr="004A5134">
        <w:rPr>
          <w:rFonts w:ascii="Calibri" w:hAnsi="Calibri" w:cs="Calibri"/>
          <w:sz w:val="28"/>
          <w:szCs w:val="28"/>
          <w:u w:val="single"/>
        </w:rPr>
        <w:t>Inciso II</w:t>
      </w:r>
      <w:r w:rsidRPr="004A5134">
        <w:rPr>
          <w:rFonts w:ascii="Calibri" w:hAnsi="Calibri" w:cs="Calibri"/>
          <w:sz w:val="28"/>
          <w:szCs w:val="28"/>
        </w:rPr>
        <w:t xml:space="preserve"> do Art. 75 da Lei 14.133/21</w:t>
      </w:r>
    </w:p>
    <w:p w14:paraId="29BAAACE" w14:textId="77777777" w:rsidR="00834E04" w:rsidRDefault="00834E04" w:rsidP="004C3B60">
      <w:pPr>
        <w:spacing w:after="120"/>
        <w:jc w:val="center"/>
        <w:rPr>
          <w:rFonts w:ascii="Calibri" w:hAnsi="Calibri" w:cs="Calibri"/>
          <w:sz w:val="20"/>
          <w:szCs w:val="20"/>
        </w:rPr>
      </w:pPr>
    </w:p>
    <w:p w14:paraId="793760E5" w14:textId="77777777" w:rsidR="00834E04" w:rsidRPr="004A5134" w:rsidRDefault="00000000" w:rsidP="004C3B60">
      <w:pPr>
        <w:spacing w:after="120"/>
        <w:jc w:val="both"/>
      </w:pPr>
      <w:r w:rsidRPr="004A5134">
        <w:rPr>
          <w:rFonts w:ascii="Calibri" w:hAnsi="Calibri" w:cs="Calibri"/>
          <w:b/>
          <w:bCs/>
        </w:rPr>
        <w:t>Pergunta:</w:t>
      </w:r>
      <w:r w:rsidRPr="004A5134">
        <w:rPr>
          <w:rFonts w:ascii="Calibri" w:hAnsi="Calibri" w:cs="Calibri"/>
        </w:rPr>
        <w:t xml:space="preserve"> consta no processo a comprovação de que o contratado preenche os requisitos de habilitação e de qualificação mínima exigidos no Aviso de Dispensa Eletrônica?</w:t>
      </w:r>
    </w:p>
    <w:p w14:paraId="316A4D78" w14:textId="4CD12955" w:rsidR="00834E04" w:rsidRPr="004A5134" w:rsidRDefault="00000000" w:rsidP="004C3B60">
      <w:pPr>
        <w:spacing w:after="120"/>
        <w:jc w:val="both"/>
      </w:pPr>
      <w:r w:rsidRPr="004A5134">
        <w:rPr>
          <w:rFonts w:ascii="Calibri" w:hAnsi="Calibri" w:cs="Calibri"/>
          <w:b/>
          <w:bCs/>
        </w:rPr>
        <w:t>Resposta:</w:t>
      </w:r>
      <w:r w:rsidRPr="004A5134">
        <w:rPr>
          <w:rFonts w:ascii="Calibri" w:hAnsi="Calibri" w:cs="Calibri"/>
        </w:rPr>
        <w:t xml:space="preserve"> Sim, conforme ficou registrado </w:t>
      </w:r>
      <w:r w:rsidR="004A5134">
        <w:rPr>
          <w:rFonts w:ascii="Calibri" w:hAnsi="Calibri" w:cs="Calibri"/>
        </w:rPr>
        <w:t>n</w:t>
      </w:r>
      <w:r w:rsidRPr="004A5134">
        <w:rPr>
          <w:rFonts w:ascii="Calibri" w:hAnsi="Calibri" w:cs="Calibri"/>
        </w:rPr>
        <w:t>o documento intitulado “Documentos</w:t>
      </w:r>
      <w:r w:rsidR="004A5134">
        <w:rPr>
          <w:rFonts w:ascii="Calibri" w:hAnsi="Calibri" w:cs="Calibri"/>
        </w:rPr>
        <w:t xml:space="preserve"> de Aceite de Proposta e Habilitação” constante na juntada da f</w:t>
      </w:r>
      <w:r w:rsidRPr="004A5134">
        <w:rPr>
          <w:rFonts w:ascii="Calibri" w:hAnsi="Calibri" w:cs="Calibri"/>
        </w:rPr>
        <w:t xml:space="preserve">ase </w:t>
      </w:r>
      <w:r w:rsidR="004A5134">
        <w:rPr>
          <w:rFonts w:ascii="Calibri" w:hAnsi="Calibri" w:cs="Calibri"/>
        </w:rPr>
        <w:t>e</w:t>
      </w:r>
      <w:r w:rsidRPr="004A5134">
        <w:rPr>
          <w:rFonts w:ascii="Calibri" w:hAnsi="Calibri" w:cs="Calibri"/>
        </w:rPr>
        <w:t xml:space="preserve">xterna da Dispensa de Licitação Eletrônica n° </w:t>
      </w:r>
      <w:proofErr w:type="spellStart"/>
      <w:r w:rsidRPr="004A5134">
        <w:rPr>
          <w:rFonts w:ascii="Calibri" w:hAnsi="Calibri" w:cs="Calibri"/>
          <w:color w:val="FF0000"/>
        </w:rPr>
        <w:t>xx</w:t>
      </w:r>
      <w:r w:rsidR="004A5134">
        <w:rPr>
          <w:rFonts w:ascii="Calibri" w:hAnsi="Calibri" w:cs="Calibri"/>
          <w:color w:val="FF0000"/>
        </w:rPr>
        <w:t>xx</w:t>
      </w:r>
      <w:proofErr w:type="spellEnd"/>
      <w:r w:rsidRPr="004A5134">
        <w:rPr>
          <w:rFonts w:ascii="Calibri" w:hAnsi="Calibri" w:cs="Calibri"/>
          <w:color w:val="FF0000"/>
        </w:rPr>
        <w:t>/20xx</w:t>
      </w:r>
      <w:r w:rsidRPr="004A5134">
        <w:rPr>
          <w:rFonts w:ascii="Calibri" w:hAnsi="Calibri" w:cs="Calibri"/>
        </w:rPr>
        <w:t>.”</w:t>
      </w:r>
    </w:p>
    <w:p w14:paraId="562AC2F8" w14:textId="77777777" w:rsidR="00834E04" w:rsidRDefault="00834E04" w:rsidP="004C3B60">
      <w:pPr>
        <w:spacing w:after="120"/>
        <w:jc w:val="both"/>
        <w:rPr>
          <w:rFonts w:ascii="Calibri" w:hAnsi="Calibri" w:cs="Calibri"/>
          <w:sz w:val="20"/>
          <w:szCs w:val="20"/>
        </w:rPr>
      </w:pPr>
    </w:p>
    <w:p w14:paraId="41867DC8" w14:textId="77777777" w:rsidR="00834E04" w:rsidRPr="00516C0D" w:rsidRDefault="00000000" w:rsidP="004C3B60">
      <w:pPr>
        <w:spacing w:after="120"/>
        <w:jc w:val="both"/>
      </w:pPr>
      <w:r w:rsidRPr="00516C0D">
        <w:rPr>
          <w:rFonts w:ascii="Calibri" w:hAnsi="Calibri" w:cs="Calibri"/>
          <w:b/>
          <w:bCs/>
        </w:rPr>
        <w:t>Pergunta:</w:t>
      </w:r>
      <w:r w:rsidRPr="00516C0D">
        <w:rPr>
          <w:rFonts w:ascii="Calibri" w:hAnsi="Calibri" w:cs="Calibri"/>
        </w:rPr>
        <w:t xml:space="preserve"> consta no processo a estimativa de despesa (valor de referência conforme IN 65/2021)?</w:t>
      </w:r>
    </w:p>
    <w:p w14:paraId="6390C144" w14:textId="04220D2E" w:rsidR="004A5134" w:rsidRPr="00516C0D" w:rsidRDefault="00000000" w:rsidP="004C3B60">
      <w:pPr>
        <w:spacing w:after="120"/>
        <w:jc w:val="both"/>
      </w:pPr>
      <w:r w:rsidRPr="00516C0D">
        <w:rPr>
          <w:rFonts w:ascii="Calibri" w:hAnsi="Calibri" w:cs="Calibri"/>
          <w:b/>
          <w:bCs/>
        </w:rPr>
        <w:t>Resposta:</w:t>
      </w:r>
      <w:r w:rsidRPr="00516C0D">
        <w:rPr>
          <w:rFonts w:ascii="Calibri" w:hAnsi="Calibri" w:cs="Calibri"/>
        </w:rPr>
        <w:t xml:space="preserve"> Sim - Justificativa de preço (pesquisa concomitante) – </w:t>
      </w:r>
      <w:r w:rsidR="004A5134" w:rsidRPr="00516C0D">
        <w:rPr>
          <w:rFonts w:ascii="Calibri" w:hAnsi="Calibri" w:cs="Calibri"/>
        </w:rPr>
        <w:t xml:space="preserve">conforme ficou registrado no documento intitulado “Pesquisa de Preços - SIPAC” constante na juntada da fase externa da Dispensa de Licitação Eletrônica n° </w:t>
      </w:r>
      <w:proofErr w:type="spellStart"/>
      <w:r w:rsidR="004A5134" w:rsidRPr="00516C0D">
        <w:rPr>
          <w:rFonts w:ascii="Calibri" w:hAnsi="Calibri" w:cs="Calibri"/>
          <w:color w:val="FF0000"/>
        </w:rPr>
        <w:t>xxxx</w:t>
      </w:r>
      <w:proofErr w:type="spellEnd"/>
      <w:r w:rsidR="004A5134" w:rsidRPr="00516C0D">
        <w:rPr>
          <w:rFonts w:ascii="Calibri" w:hAnsi="Calibri" w:cs="Calibri"/>
          <w:color w:val="FF0000"/>
        </w:rPr>
        <w:t>/20xx</w:t>
      </w:r>
      <w:r w:rsidR="004A5134" w:rsidRPr="00516C0D">
        <w:rPr>
          <w:rFonts w:ascii="Calibri" w:hAnsi="Calibri" w:cs="Calibri"/>
        </w:rPr>
        <w:t>, onde considera-se que:</w:t>
      </w:r>
    </w:p>
    <w:p w14:paraId="2994C8DD" w14:textId="77777777" w:rsidR="00834E04" w:rsidRPr="00516C0D" w:rsidRDefault="00000000" w:rsidP="004C3B60">
      <w:pPr>
        <w:pStyle w:val="PargrafodaLista"/>
        <w:numPr>
          <w:ilvl w:val="0"/>
          <w:numId w:val="1"/>
        </w:numPr>
        <w:spacing w:after="120"/>
        <w:jc w:val="both"/>
        <w:rPr>
          <w:rFonts w:ascii="Calibri" w:hAnsi="Calibri" w:cs="Calibri"/>
          <w:szCs w:val="24"/>
        </w:rPr>
      </w:pPr>
      <w:r w:rsidRPr="00516C0D">
        <w:rPr>
          <w:rFonts w:ascii="Calibri" w:hAnsi="Calibri" w:cs="Calibri"/>
          <w:szCs w:val="24"/>
        </w:rPr>
        <w:t xml:space="preserve">houve a publicação do aviso de dispensa eletrônica no PNCP e no portal de compras, oportunizando-se a ampla participação do mercado, em termos de oferta de preços; </w:t>
      </w:r>
    </w:p>
    <w:p w14:paraId="4BEA9915" w14:textId="2BAA353C" w:rsidR="00834E04" w:rsidRPr="00516C0D" w:rsidRDefault="00000000" w:rsidP="004C3B60">
      <w:pPr>
        <w:pStyle w:val="PargrafodaLista"/>
        <w:numPr>
          <w:ilvl w:val="0"/>
          <w:numId w:val="1"/>
        </w:numPr>
        <w:spacing w:after="120"/>
        <w:jc w:val="both"/>
        <w:rPr>
          <w:szCs w:val="24"/>
        </w:rPr>
      </w:pPr>
      <w:r w:rsidRPr="00516C0D">
        <w:rPr>
          <w:rFonts w:ascii="Calibri" w:hAnsi="Calibri" w:cs="Calibri"/>
          <w:szCs w:val="24"/>
        </w:rPr>
        <w:t xml:space="preserve">participaram da disputa </w:t>
      </w:r>
      <w:r w:rsidR="004A5134" w:rsidRPr="00516C0D">
        <w:rPr>
          <w:rFonts w:ascii="Calibri" w:hAnsi="Calibri" w:cs="Calibri"/>
          <w:color w:val="FF0000"/>
          <w:szCs w:val="24"/>
        </w:rPr>
        <w:t>5</w:t>
      </w:r>
      <w:r w:rsidRPr="00516C0D">
        <w:rPr>
          <w:rFonts w:ascii="Calibri" w:hAnsi="Calibri" w:cs="Calibri"/>
          <w:color w:val="FF0000"/>
          <w:szCs w:val="24"/>
        </w:rPr>
        <w:t xml:space="preserve"> (</w:t>
      </w:r>
      <w:r w:rsidR="004A5134" w:rsidRPr="00516C0D">
        <w:rPr>
          <w:rFonts w:ascii="Calibri" w:hAnsi="Calibri" w:cs="Calibri"/>
          <w:color w:val="FF0000"/>
          <w:szCs w:val="24"/>
        </w:rPr>
        <w:t>cinco</w:t>
      </w:r>
      <w:r w:rsidRPr="00516C0D">
        <w:rPr>
          <w:rFonts w:ascii="Calibri" w:hAnsi="Calibri" w:cs="Calibri"/>
          <w:color w:val="FF0000"/>
          <w:szCs w:val="24"/>
        </w:rPr>
        <w:t xml:space="preserve">) </w:t>
      </w:r>
      <w:r w:rsidRPr="00516C0D">
        <w:rPr>
          <w:rFonts w:ascii="Calibri" w:hAnsi="Calibri" w:cs="Calibri"/>
          <w:szCs w:val="24"/>
        </w:rPr>
        <w:t xml:space="preserve">empresas, tendo sido apresentados, efetivamente, </w:t>
      </w:r>
      <w:r w:rsidR="004A5134" w:rsidRPr="00516C0D">
        <w:rPr>
          <w:rFonts w:ascii="Calibri" w:hAnsi="Calibri" w:cs="Calibri"/>
          <w:color w:val="FF0000"/>
          <w:szCs w:val="24"/>
        </w:rPr>
        <w:t>15</w:t>
      </w:r>
      <w:r w:rsidRPr="00516C0D">
        <w:rPr>
          <w:rFonts w:ascii="Calibri" w:hAnsi="Calibri" w:cs="Calibri"/>
          <w:color w:val="FF0000"/>
          <w:szCs w:val="24"/>
        </w:rPr>
        <w:t xml:space="preserve"> (</w:t>
      </w:r>
      <w:r w:rsidR="004A5134" w:rsidRPr="00516C0D">
        <w:rPr>
          <w:rFonts w:ascii="Calibri" w:hAnsi="Calibri" w:cs="Calibri"/>
          <w:color w:val="FF0000"/>
          <w:szCs w:val="24"/>
        </w:rPr>
        <w:t>quinze</w:t>
      </w:r>
      <w:r w:rsidRPr="00516C0D">
        <w:rPr>
          <w:rFonts w:ascii="Calibri" w:hAnsi="Calibri" w:cs="Calibri"/>
          <w:color w:val="FF0000"/>
          <w:szCs w:val="24"/>
        </w:rPr>
        <w:t xml:space="preserve">) </w:t>
      </w:r>
      <w:r w:rsidRPr="00516C0D">
        <w:rPr>
          <w:rFonts w:ascii="Calibri" w:hAnsi="Calibri" w:cs="Calibri"/>
          <w:szCs w:val="24"/>
        </w:rPr>
        <w:t>lances;</w:t>
      </w:r>
    </w:p>
    <w:p w14:paraId="01FF8975" w14:textId="2CBE97C0" w:rsidR="00834E04" w:rsidRPr="00516C0D" w:rsidRDefault="00000000" w:rsidP="004C3B60">
      <w:pPr>
        <w:pStyle w:val="PargrafodaLista"/>
        <w:numPr>
          <w:ilvl w:val="0"/>
          <w:numId w:val="1"/>
        </w:numPr>
        <w:spacing w:after="120"/>
        <w:jc w:val="both"/>
        <w:rPr>
          <w:rFonts w:ascii="Calibri" w:hAnsi="Calibri" w:cs="Calibri"/>
          <w:szCs w:val="24"/>
        </w:rPr>
      </w:pPr>
      <w:r w:rsidRPr="00516C0D">
        <w:rPr>
          <w:rFonts w:ascii="Calibri" w:hAnsi="Calibri" w:cs="Calibri"/>
          <w:szCs w:val="24"/>
        </w:rPr>
        <w:t>o lance vencedor é condizente com os valores praticados no</w:t>
      </w:r>
      <w:r w:rsidR="004A5134" w:rsidRPr="00516C0D">
        <w:rPr>
          <w:rFonts w:ascii="Calibri" w:hAnsi="Calibri" w:cs="Calibri"/>
          <w:szCs w:val="24"/>
        </w:rPr>
        <w:t xml:space="preserve"> mercado</w:t>
      </w:r>
      <w:r w:rsidRPr="00516C0D">
        <w:rPr>
          <w:rFonts w:ascii="Calibri" w:hAnsi="Calibri" w:cs="Calibri"/>
          <w:szCs w:val="24"/>
        </w:rPr>
        <w:t>;</w:t>
      </w:r>
    </w:p>
    <w:p w14:paraId="43490447" w14:textId="77777777" w:rsidR="00834E04" w:rsidRPr="00516C0D" w:rsidRDefault="00834E04" w:rsidP="004C3B60">
      <w:pPr>
        <w:spacing w:after="120"/>
        <w:jc w:val="both"/>
        <w:rPr>
          <w:rFonts w:ascii="Calibri" w:hAnsi="Calibri" w:cs="Calibri"/>
        </w:rPr>
      </w:pPr>
    </w:p>
    <w:p w14:paraId="6335E92A" w14:textId="3BDA9038" w:rsidR="00834E04" w:rsidRPr="00516C0D" w:rsidRDefault="00000000" w:rsidP="004C3B60">
      <w:pPr>
        <w:spacing w:after="120"/>
        <w:jc w:val="both"/>
      </w:pPr>
      <w:proofErr w:type="gramStart"/>
      <w:r w:rsidRPr="00516C0D">
        <w:rPr>
          <w:rFonts w:ascii="Calibri" w:hAnsi="Calibri" w:cs="Calibri"/>
        </w:rPr>
        <w:t>Entende-se portanto</w:t>
      </w:r>
      <w:proofErr w:type="gramEnd"/>
      <w:r w:rsidRPr="00516C0D">
        <w:rPr>
          <w:rFonts w:ascii="Calibri" w:hAnsi="Calibri" w:cs="Calibri"/>
        </w:rPr>
        <w:t xml:space="preserve"> que o preço final de </w:t>
      </w:r>
      <w:r w:rsidRPr="00516C0D">
        <w:rPr>
          <w:rFonts w:ascii="Calibri" w:hAnsi="Calibri" w:cs="Calibri"/>
          <w:color w:val="FF0000"/>
        </w:rPr>
        <w:t xml:space="preserve">R$ </w:t>
      </w:r>
      <w:r w:rsidR="00516C0D" w:rsidRPr="00516C0D">
        <w:rPr>
          <w:rFonts w:ascii="Calibri" w:hAnsi="Calibri" w:cs="Calibri"/>
          <w:color w:val="FF0000"/>
        </w:rPr>
        <w:t>40.000,00</w:t>
      </w:r>
      <w:r w:rsidR="004A5134" w:rsidRPr="00516C0D">
        <w:rPr>
          <w:rFonts w:ascii="Calibri" w:hAnsi="Calibri" w:cs="Calibri"/>
          <w:color w:val="FF0000"/>
        </w:rPr>
        <w:t xml:space="preserve"> (</w:t>
      </w:r>
      <w:r w:rsidR="00516C0D" w:rsidRPr="00516C0D">
        <w:rPr>
          <w:rFonts w:ascii="Calibri" w:hAnsi="Calibri" w:cs="Calibri"/>
          <w:color w:val="FF0000"/>
        </w:rPr>
        <w:t>quarenta mil reais</w:t>
      </w:r>
      <w:r w:rsidR="004A5134" w:rsidRPr="00516C0D">
        <w:rPr>
          <w:rFonts w:ascii="Calibri" w:hAnsi="Calibri" w:cs="Calibri"/>
          <w:color w:val="FF0000"/>
        </w:rPr>
        <w:t>)</w:t>
      </w:r>
      <w:r w:rsidRPr="00516C0D">
        <w:rPr>
          <w:rFonts w:ascii="Calibri" w:hAnsi="Calibri" w:cs="Calibri"/>
          <w:color w:val="FF0000"/>
        </w:rPr>
        <w:t xml:space="preserve"> </w:t>
      </w:r>
      <w:r w:rsidRPr="00516C0D">
        <w:rPr>
          <w:rFonts w:ascii="Calibri" w:hAnsi="Calibri" w:cs="Calibri"/>
        </w:rPr>
        <w:t>é vantajoso para a Administração.</w:t>
      </w:r>
    </w:p>
    <w:p w14:paraId="263EEB24" w14:textId="77777777" w:rsidR="00834E04" w:rsidRPr="00516C0D" w:rsidRDefault="00834E04" w:rsidP="004C3B60">
      <w:pPr>
        <w:spacing w:after="120"/>
        <w:jc w:val="both"/>
        <w:rPr>
          <w:rFonts w:ascii="Calibri" w:hAnsi="Calibri" w:cs="Calibri"/>
        </w:rPr>
      </w:pPr>
    </w:p>
    <w:p w14:paraId="75491948" w14:textId="6BCACCD8" w:rsidR="00834E04" w:rsidRPr="00516C0D" w:rsidRDefault="00000000" w:rsidP="004C3B60">
      <w:pPr>
        <w:spacing w:after="120"/>
        <w:jc w:val="both"/>
      </w:pPr>
      <w:r w:rsidRPr="00516C0D">
        <w:rPr>
          <w:rFonts w:ascii="Calibri" w:hAnsi="Calibri" w:cs="Calibri"/>
          <w:b/>
          <w:bCs/>
        </w:rPr>
        <w:t>Pergunta:</w:t>
      </w:r>
      <w:r w:rsidRPr="00516C0D">
        <w:rPr>
          <w:rFonts w:ascii="Calibri" w:hAnsi="Calibri" w:cs="Calibri"/>
        </w:rPr>
        <w:t xml:space="preserve"> Qual a </w:t>
      </w:r>
      <w:r w:rsidR="004C3B60" w:rsidRPr="004C3B60">
        <w:rPr>
          <w:rFonts w:ascii="Calibri" w:hAnsi="Calibri" w:cs="Calibri"/>
          <w:b/>
          <w:bCs/>
        </w:rPr>
        <w:t>C</w:t>
      </w:r>
      <w:r w:rsidR="007F1216">
        <w:rPr>
          <w:rFonts w:ascii="Calibri" w:hAnsi="Calibri" w:cs="Calibri"/>
          <w:b/>
          <w:bCs/>
        </w:rPr>
        <w:t xml:space="preserve">ódigo do Serviço – CS </w:t>
      </w:r>
      <w:r w:rsidRPr="00516C0D">
        <w:rPr>
          <w:rFonts w:ascii="Calibri" w:hAnsi="Calibri" w:cs="Calibri"/>
        </w:rPr>
        <w:t>foi informad</w:t>
      </w:r>
      <w:r w:rsidR="007F1216">
        <w:rPr>
          <w:rFonts w:ascii="Calibri" w:hAnsi="Calibri" w:cs="Calibri"/>
        </w:rPr>
        <w:t>o</w:t>
      </w:r>
      <w:r w:rsidRPr="00516C0D">
        <w:rPr>
          <w:rFonts w:ascii="Calibri" w:hAnsi="Calibri" w:cs="Calibri"/>
        </w:rPr>
        <w:t xml:space="preserve"> quando do preenchimento do Formulário de Solicitação do Número da Dispensa de Licitação?</w:t>
      </w:r>
    </w:p>
    <w:p w14:paraId="2F9A5DE9" w14:textId="0237CC37" w:rsidR="00834E04" w:rsidRPr="004C3B60" w:rsidRDefault="00000000" w:rsidP="004C3B60">
      <w:pPr>
        <w:spacing w:after="120"/>
        <w:jc w:val="both"/>
        <w:rPr>
          <w:color w:val="FF0000"/>
        </w:rPr>
      </w:pPr>
      <w:r w:rsidRPr="00516C0D">
        <w:rPr>
          <w:rFonts w:ascii="Calibri" w:hAnsi="Calibri" w:cs="Calibri"/>
          <w:b/>
          <w:bCs/>
        </w:rPr>
        <w:t>Resposta</w:t>
      </w:r>
      <w:r w:rsidRPr="00516C0D">
        <w:rPr>
          <w:rFonts w:ascii="Calibri" w:hAnsi="Calibri" w:cs="Calibri"/>
        </w:rPr>
        <w:t xml:space="preserve">: </w:t>
      </w:r>
      <w:r w:rsidR="007F1216" w:rsidRPr="007F1216">
        <w:rPr>
          <w:rFonts w:ascii="Calibri" w:hAnsi="Calibri" w:cs="Calibri"/>
          <w:color w:val="FF0000"/>
        </w:rPr>
        <w:t>15393 - CONSERTO / MANUTENCAO AMORTECEDOR</w:t>
      </w:r>
      <w:r w:rsidR="004C3B60" w:rsidRPr="004C3B60">
        <w:rPr>
          <w:rFonts w:ascii="Calibri" w:hAnsi="Calibri" w:cs="Calibri"/>
          <w:color w:val="FF0000"/>
        </w:rPr>
        <w:t>.</w:t>
      </w:r>
    </w:p>
    <w:p w14:paraId="50118BC2" w14:textId="77777777" w:rsidR="00834E04" w:rsidRPr="00516C0D" w:rsidRDefault="00834E04" w:rsidP="004C3B60">
      <w:pPr>
        <w:spacing w:after="120"/>
        <w:jc w:val="both"/>
        <w:rPr>
          <w:rFonts w:ascii="Calibri" w:hAnsi="Calibri" w:cs="Calibri"/>
        </w:rPr>
      </w:pPr>
    </w:p>
    <w:p w14:paraId="4C2B82B1" w14:textId="12710940" w:rsidR="00834E04" w:rsidRPr="00516C0D" w:rsidRDefault="00000000" w:rsidP="004C3B60">
      <w:pPr>
        <w:spacing w:after="120"/>
        <w:jc w:val="both"/>
      </w:pPr>
      <w:r w:rsidRPr="00516C0D">
        <w:rPr>
          <w:rFonts w:ascii="Calibri" w:hAnsi="Calibri" w:cs="Calibri"/>
          <w:b/>
          <w:bCs/>
        </w:rPr>
        <w:t>Pergunta:</w:t>
      </w:r>
      <w:r w:rsidRPr="00516C0D">
        <w:rPr>
          <w:rFonts w:ascii="Calibri" w:hAnsi="Calibri" w:cs="Calibri"/>
        </w:rPr>
        <w:t xml:space="preserve"> Qual o valor (R$) informado para a</w:t>
      </w:r>
      <w:r w:rsidR="004C3B60">
        <w:rPr>
          <w:rFonts w:ascii="Calibri" w:hAnsi="Calibri" w:cs="Calibri"/>
        </w:rPr>
        <w:t xml:space="preserve"> </w:t>
      </w:r>
      <w:r w:rsidR="007F1216" w:rsidRPr="004C3B60">
        <w:rPr>
          <w:rFonts w:ascii="Calibri" w:hAnsi="Calibri" w:cs="Calibri"/>
          <w:b/>
          <w:bCs/>
        </w:rPr>
        <w:t>C</w:t>
      </w:r>
      <w:r w:rsidR="007F1216">
        <w:rPr>
          <w:rFonts w:ascii="Calibri" w:hAnsi="Calibri" w:cs="Calibri"/>
          <w:b/>
          <w:bCs/>
        </w:rPr>
        <w:t>ódigo do Serviço – CS</w:t>
      </w:r>
      <w:r w:rsidRPr="00516C0D">
        <w:rPr>
          <w:rFonts w:ascii="Calibri" w:hAnsi="Calibri" w:cs="Calibri"/>
        </w:rPr>
        <w:t xml:space="preserve"> quando do preenchimento do Formulário de Solicitação do Número da Dispensa de Licitação?</w:t>
      </w:r>
    </w:p>
    <w:p w14:paraId="3E66AA5C" w14:textId="07DCC3E2" w:rsidR="00834E04" w:rsidRPr="00516C0D" w:rsidRDefault="00000000" w:rsidP="004C3B60">
      <w:pPr>
        <w:spacing w:after="120"/>
        <w:jc w:val="both"/>
        <w:rPr>
          <w:rFonts w:ascii="Calibri" w:hAnsi="Calibri" w:cs="Calibri"/>
          <w:b/>
          <w:bCs/>
        </w:rPr>
      </w:pPr>
      <w:r w:rsidRPr="00516C0D">
        <w:rPr>
          <w:rFonts w:ascii="Calibri" w:hAnsi="Calibri" w:cs="Calibri"/>
          <w:b/>
          <w:bCs/>
        </w:rPr>
        <w:t xml:space="preserve">Resposta: </w:t>
      </w:r>
      <w:r w:rsidR="00516C0D" w:rsidRPr="00516C0D">
        <w:rPr>
          <w:rFonts w:ascii="Calibri" w:hAnsi="Calibri" w:cs="Calibri"/>
          <w:color w:val="FF0000"/>
        </w:rPr>
        <w:t>R$ 40.000,00 (quarenta mil reais)</w:t>
      </w:r>
      <w:r w:rsidR="00516C0D">
        <w:rPr>
          <w:rFonts w:ascii="Calibri" w:hAnsi="Calibri" w:cs="Calibri"/>
          <w:color w:val="FF0000"/>
        </w:rPr>
        <w:t>.</w:t>
      </w:r>
    </w:p>
    <w:p w14:paraId="03A25B73" w14:textId="77777777" w:rsidR="00834E04" w:rsidRPr="00516C0D" w:rsidRDefault="00834E04" w:rsidP="004C3B60">
      <w:pPr>
        <w:spacing w:after="120"/>
        <w:jc w:val="both"/>
        <w:rPr>
          <w:rFonts w:ascii="Calibri" w:hAnsi="Calibri" w:cs="Calibri"/>
        </w:rPr>
      </w:pPr>
    </w:p>
    <w:p w14:paraId="4746C24B" w14:textId="77777777" w:rsidR="00834E04" w:rsidRPr="00516C0D" w:rsidRDefault="00000000" w:rsidP="004C3B60">
      <w:pPr>
        <w:spacing w:after="120"/>
        <w:jc w:val="both"/>
      </w:pPr>
      <w:r w:rsidRPr="00516C0D">
        <w:rPr>
          <w:rFonts w:ascii="Calibri" w:hAnsi="Calibri" w:cs="Calibri"/>
          <w:b/>
          <w:bCs/>
        </w:rPr>
        <w:t>Pergunta:</w:t>
      </w:r>
      <w:r w:rsidRPr="00516C0D">
        <w:rPr>
          <w:rFonts w:ascii="Calibri" w:hAnsi="Calibri" w:cs="Calibri"/>
        </w:rPr>
        <w:t xml:space="preserve"> Qual a o valor final a ser homologado?</w:t>
      </w:r>
    </w:p>
    <w:p w14:paraId="739514D2" w14:textId="3B535B3E" w:rsidR="00516C0D" w:rsidRPr="00516C0D" w:rsidRDefault="00000000" w:rsidP="004C3B60">
      <w:pPr>
        <w:spacing w:after="120"/>
        <w:jc w:val="both"/>
        <w:rPr>
          <w:rFonts w:ascii="Calibri" w:hAnsi="Calibri" w:cs="Calibri"/>
          <w:b/>
          <w:bCs/>
        </w:rPr>
      </w:pPr>
      <w:r w:rsidRPr="00516C0D">
        <w:rPr>
          <w:rFonts w:ascii="Calibri" w:hAnsi="Calibri" w:cs="Calibri"/>
          <w:b/>
          <w:bCs/>
        </w:rPr>
        <w:t>Resposta:</w:t>
      </w:r>
      <w:r w:rsidR="00516C0D" w:rsidRPr="00516C0D">
        <w:rPr>
          <w:rFonts w:ascii="Calibri" w:hAnsi="Calibri" w:cs="Calibri"/>
          <w:b/>
          <w:bCs/>
        </w:rPr>
        <w:t xml:space="preserve"> </w:t>
      </w:r>
      <w:r w:rsidR="00516C0D" w:rsidRPr="00516C0D">
        <w:rPr>
          <w:rFonts w:ascii="Calibri" w:hAnsi="Calibri" w:cs="Calibri"/>
          <w:color w:val="FF0000"/>
        </w:rPr>
        <w:t>R$ 42.000,00 (quarenta mil reais)</w:t>
      </w:r>
      <w:r w:rsidR="00516C0D">
        <w:rPr>
          <w:rFonts w:ascii="Calibri" w:hAnsi="Calibri" w:cs="Calibri"/>
          <w:color w:val="FF0000"/>
        </w:rPr>
        <w:t>.</w:t>
      </w:r>
    </w:p>
    <w:p w14:paraId="756DA868" w14:textId="394CA4D1" w:rsidR="00834E04" w:rsidRPr="00516C0D" w:rsidRDefault="00834E04" w:rsidP="004C3B60">
      <w:pPr>
        <w:spacing w:after="120"/>
        <w:jc w:val="both"/>
        <w:rPr>
          <w:rFonts w:ascii="Calibri" w:hAnsi="Calibri" w:cs="Calibri"/>
          <w:b/>
          <w:bCs/>
        </w:rPr>
      </w:pPr>
    </w:p>
    <w:p w14:paraId="31133E02" w14:textId="77777777" w:rsidR="00834E04" w:rsidRPr="00516C0D" w:rsidRDefault="00000000" w:rsidP="004C3B60">
      <w:pPr>
        <w:spacing w:after="120"/>
        <w:jc w:val="both"/>
      </w:pPr>
      <w:r w:rsidRPr="00516C0D">
        <w:rPr>
          <w:rFonts w:ascii="Calibri" w:hAnsi="Calibri" w:cs="Calibri"/>
          <w:b/>
          <w:bCs/>
        </w:rPr>
        <w:t>Pergunta:</w:t>
      </w:r>
      <w:r w:rsidRPr="00516C0D">
        <w:rPr>
          <w:rFonts w:ascii="Calibri" w:hAnsi="Calibri" w:cs="Calibri"/>
        </w:rPr>
        <w:t xml:space="preserve"> O valor a ser homologado é maior que o valor inicialmente autorizado para Presente Dispensa Eletrônica de Licitação? </w:t>
      </w:r>
      <w:r w:rsidRPr="00516C0D">
        <w:rPr>
          <w:rFonts w:ascii="Calibri" w:hAnsi="Calibri" w:cs="Calibri"/>
          <w:u w:val="single"/>
        </w:rPr>
        <w:t>Caso Positivo</w:t>
      </w:r>
      <w:r w:rsidRPr="00516C0D">
        <w:rPr>
          <w:rFonts w:ascii="Calibri" w:hAnsi="Calibri" w:cs="Calibri"/>
        </w:rPr>
        <w:t xml:space="preserve"> foi juntado aos documentos da fase externa da licitação a complementação da disponibilidade orçamentária constante nos documentos da fase interna?</w:t>
      </w:r>
    </w:p>
    <w:p w14:paraId="1BBE6578" w14:textId="74A3953D" w:rsidR="00516C0D" w:rsidRDefault="00000000" w:rsidP="004C3B60">
      <w:pPr>
        <w:spacing w:after="120"/>
        <w:jc w:val="both"/>
        <w:rPr>
          <w:rFonts w:ascii="Calibri" w:hAnsi="Calibri" w:cs="Calibri"/>
          <w:color w:val="FF0000"/>
        </w:rPr>
      </w:pPr>
      <w:r w:rsidRPr="00516C0D">
        <w:rPr>
          <w:rFonts w:ascii="Calibri" w:hAnsi="Calibri" w:cs="Calibri"/>
          <w:b/>
          <w:bCs/>
        </w:rPr>
        <w:t xml:space="preserve">Resposta: </w:t>
      </w:r>
      <w:commentRangeStart w:id="0"/>
      <w:r w:rsidR="00516C0D" w:rsidRPr="007F1216">
        <w:rPr>
          <w:rFonts w:ascii="Calibri" w:hAnsi="Calibri" w:cs="Calibri"/>
          <w:color w:val="FF0000"/>
        </w:rPr>
        <w:t>Sim</w:t>
      </w:r>
      <w:commentRangeEnd w:id="0"/>
      <w:r w:rsidR="000170E8">
        <w:rPr>
          <w:rStyle w:val="Refdecomentrio"/>
        </w:rPr>
        <w:commentReference w:id="0"/>
      </w:r>
      <w:r w:rsidR="00516C0D" w:rsidRPr="007F1216">
        <w:rPr>
          <w:rFonts w:ascii="Calibri" w:hAnsi="Calibri" w:cs="Calibri"/>
          <w:color w:val="FF0000"/>
        </w:rPr>
        <w:t xml:space="preserve">, a complementação da Disponibilidade Orçamentária foi registrada no documento </w:t>
      </w:r>
      <w:r w:rsidR="00516C0D" w:rsidRPr="007F1216">
        <w:rPr>
          <w:rFonts w:ascii="Calibri" w:hAnsi="Calibri" w:cs="Calibri"/>
          <w:color w:val="FF0000"/>
        </w:rPr>
        <w:lastRenderedPageBreak/>
        <w:t xml:space="preserve">intitulado “Complementação da Disponibilidade Orçamentária” constante na juntada da fase externa da Dispensa de Licitação Eletrônica n° </w:t>
      </w:r>
      <w:proofErr w:type="spellStart"/>
      <w:r w:rsidR="00516C0D" w:rsidRPr="007F1216">
        <w:rPr>
          <w:rFonts w:ascii="Calibri" w:hAnsi="Calibri" w:cs="Calibri"/>
          <w:color w:val="FF0000"/>
        </w:rPr>
        <w:t>xxxx</w:t>
      </w:r>
      <w:proofErr w:type="spellEnd"/>
      <w:r w:rsidR="00516C0D" w:rsidRPr="007F1216">
        <w:rPr>
          <w:rFonts w:ascii="Calibri" w:hAnsi="Calibri" w:cs="Calibri"/>
          <w:color w:val="FF0000"/>
        </w:rPr>
        <w:t>/20xx.</w:t>
      </w:r>
    </w:p>
    <w:p w14:paraId="3EEC1E2C" w14:textId="77777777" w:rsidR="007F1216" w:rsidRDefault="007F1216" w:rsidP="004C3B60">
      <w:pPr>
        <w:spacing w:after="120"/>
        <w:jc w:val="both"/>
        <w:rPr>
          <w:rFonts w:ascii="Calibri" w:hAnsi="Calibri" w:cs="Calibri"/>
        </w:rPr>
      </w:pPr>
    </w:p>
    <w:p w14:paraId="1582A043" w14:textId="42A13E9E" w:rsidR="00834E04" w:rsidRDefault="00000000" w:rsidP="004C3B60">
      <w:pPr>
        <w:spacing w:after="120"/>
        <w:jc w:val="both"/>
        <w:rPr>
          <w:rFonts w:ascii="Calibri" w:hAnsi="Calibri" w:cs="Calibri"/>
        </w:rPr>
      </w:pPr>
      <w:r w:rsidRPr="00516C0D">
        <w:rPr>
          <w:rFonts w:ascii="Calibri" w:hAnsi="Calibri" w:cs="Calibri"/>
        </w:rPr>
        <w:t>Considerando todas as respostas acima,</w:t>
      </w:r>
      <w:r w:rsidRPr="00516C0D">
        <w:rPr>
          <w:rFonts w:ascii="Calibri" w:hAnsi="Calibri" w:cs="Calibri"/>
          <w:b/>
          <w:bCs/>
        </w:rPr>
        <w:t xml:space="preserve"> DECLARO</w:t>
      </w:r>
      <w:r w:rsidRPr="00516C0D">
        <w:rPr>
          <w:rFonts w:ascii="Calibri" w:hAnsi="Calibri" w:cs="Calibri"/>
        </w:rPr>
        <w:t xml:space="preserve"> que tenho conhecimento de que se </w:t>
      </w:r>
      <w:r w:rsidR="007F1216">
        <w:rPr>
          <w:rFonts w:ascii="Calibri" w:hAnsi="Calibri" w:cs="Calibri"/>
        </w:rPr>
        <w:t xml:space="preserve">o </w:t>
      </w:r>
      <w:r w:rsidR="007F1216" w:rsidRPr="004C3B60">
        <w:rPr>
          <w:rFonts w:ascii="Calibri" w:hAnsi="Calibri" w:cs="Calibri"/>
          <w:b/>
          <w:bCs/>
        </w:rPr>
        <w:t>C</w:t>
      </w:r>
      <w:r w:rsidR="007F1216">
        <w:rPr>
          <w:rFonts w:ascii="Calibri" w:hAnsi="Calibri" w:cs="Calibri"/>
          <w:b/>
          <w:bCs/>
        </w:rPr>
        <w:t>ódigo do Serviço – CS</w:t>
      </w:r>
      <w:r w:rsidRPr="00516C0D">
        <w:rPr>
          <w:rFonts w:ascii="Calibri" w:hAnsi="Calibri" w:cs="Calibri"/>
        </w:rPr>
        <w:t xml:space="preserve"> informad</w:t>
      </w:r>
      <w:r w:rsidR="007F1216">
        <w:rPr>
          <w:rFonts w:ascii="Calibri" w:hAnsi="Calibri" w:cs="Calibri"/>
        </w:rPr>
        <w:t>o</w:t>
      </w:r>
      <w:r w:rsidRPr="00516C0D">
        <w:rPr>
          <w:rFonts w:ascii="Calibri" w:hAnsi="Calibri" w:cs="Calibri"/>
        </w:rPr>
        <w:t>, quando do preenchimento do Formulário de Solicitação do Número da Dispensa de Licitação, for diferente d</w:t>
      </w:r>
      <w:r w:rsidR="007F1216">
        <w:rPr>
          <w:rFonts w:ascii="Calibri" w:hAnsi="Calibri" w:cs="Calibri"/>
        </w:rPr>
        <w:t xml:space="preserve">o </w:t>
      </w:r>
      <w:r w:rsidR="007F1216" w:rsidRPr="004C3B60">
        <w:rPr>
          <w:rFonts w:ascii="Calibri" w:hAnsi="Calibri" w:cs="Calibri"/>
          <w:b/>
          <w:bCs/>
        </w:rPr>
        <w:t>C</w:t>
      </w:r>
      <w:r w:rsidR="007F1216">
        <w:rPr>
          <w:rFonts w:ascii="Calibri" w:hAnsi="Calibri" w:cs="Calibri"/>
          <w:b/>
          <w:bCs/>
        </w:rPr>
        <w:t xml:space="preserve">ódigo do Serviço – CS </w:t>
      </w:r>
      <w:r w:rsidRPr="00516C0D">
        <w:rPr>
          <w:rFonts w:ascii="Calibri" w:hAnsi="Calibri" w:cs="Calibri"/>
        </w:rPr>
        <w:t>aceit</w:t>
      </w:r>
      <w:r w:rsidR="007F1216">
        <w:rPr>
          <w:rFonts w:ascii="Calibri" w:hAnsi="Calibri" w:cs="Calibri"/>
        </w:rPr>
        <w:t>o</w:t>
      </w:r>
      <w:r w:rsidRPr="00516C0D">
        <w:rPr>
          <w:rFonts w:ascii="Calibri" w:hAnsi="Calibri" w:cs="Calibri"/>
        </w:rPr>
        <w:t xml:space="preserve"> na Sessão de Dispensa Eletrônica, a</w:t>
      </w:r>
      <w:r w:rsidR="007F1216">
        <w:rPr>
          <w:rFonts w:ascii="Calibri" w:hAnsi="Calibri" w:cs="Calibri"/>
        </w:rPr>
        <w:t xml:space="preserve"> mesma</w:t>
      </w:r>
      <w:r w:rsidRPr="00516C0D">
        <w:rPr>
          <w:rFonts w:ascii="Calibri" w:hAnsi="Calibri" w:cs="Calibri"/>
        </w:rPr>
        <w:t xml:space="preserve"> só será homologada se existir limite para Dispensa de Licitação n</w:t>
      </w:r>
      <w:r w:rsidR="007F1216">
        <w:rPr>
          <w:rFonts w:ascii="Calibri" w:hAnsi="Calibri" w:cs="Calibri"/>
        </w:rPr>
        <w:t>o</w:t>
      </w:r>
      <w:r w:rsidR="007F1216" w:rsidRPr="007F1216">
        <w:rPr>
          <w:rFonts w:ascii="Calibri" w:hAnsi="Calibri" w:cs="Calibri"/>
          <w:b/>
          <w:bCs/>
        </w:rPr>
        <w:t xml:space="preserve"> </w:t>
      </w:r>
      <w:r w:rsidR="007F1216" w:rsidRPr="004C3B60">
        <w:rPr>
          <w:rFonts w:ascii="Calibri" w:hAnsi="Calibri" w:cs="Calibri"/>
          <w:b/>
          <w:bCs/>
        </w:rPr>
        <w:t>C</w:t>
      </w:r>
      <w:r w:rsidR="007F1216">
        <w:rPr>
          <w:rFonts w:ascii="Calibri" w:hAnsi="Calibri" w:cs="Calibri"/>
          <w:b/>
          <w:bCs/>
        </w:rPr>
        <w:t xml:space="preserve">ódigo do Serviço – CS </w:t>
      </w:r>
      <w:r w:rsidRPr="00516C0D">
        <w:rPr>
          <w:rFonts w:ascii="Calibri" w:hAnsi="Calibri" w:cs="Calibri"/>
        </w:rPr>
        <w:t>aceit</w:t>
      </w:r>
      <w:r w:rsidR="007F1216">
        <w:rPr>
          <w:rFonts w:ascii="Calibri" w:hAnsi="Calibri" w:cs="Calibri"/>
        </w:rPr>
        <w:t>o</w:t>
      </w:r>
      <w:r w:rsidRPr="00516C0D">
        <w:rPr>
          <w:rFonts w:ascii="Calibri" w:hAnsi="Calibri" w:cs="Calibri"/>
        </w:rPr>
        <w:t xml:space="preserve"> na Sessão de Dispensa Eletrônica.</w:t>
      </w:r>
    </w:p>
    <w:p w14:paraId="0DB231E9" w14:textId="083170AC" w:rsidR="007C4CA1" w:rsidRDefault="007C4CA1" w:rsidP="004C3B60">
      <w:pPr>
        <w:spacing w:after="120"/>
        <w:jc w:val="both"/>
        <w:rPr>
          <w:rFonts w:ascii="Calibri" w:hAnsi="Calibri" w:cs="Calibri"/>
        </w:rPr>
      </w:pPr>
    </w:p>
    <w:p w14:paraId="6BBC235D" w14:textId="762A2B8A" w:rsidR="007C4CA1" w:rsidRPr="00516C0D" w:rsidRDefault="007C4CA1" w:rsidP="004C3B60">
      <w:pPr>
        <w:spacing w:after="120"/>
        <w:jc w:val="both"/>
      </w:pPr>
      <w:r>
        <w:rPr>
          <w:rFonts w:ascii="Calibri" w:hAnsi="Calibri" w:cs="Calibri"/>
        </w:rPr>
        <w:t xml:space="preserve">Nesses termos encaminho a </w:t>
      </w:r>
      <w:r w:rsidRPr="004A5134">
        <w:rPr>
          <w:rFonts w:ascii="Calibri" w:hAnsi="Calibri" w:cs="Calibri"/>
        </w:rPr>
        <w:t xml:space="preserve">da Dispensa de Licitação Eletrônica n° </w:t>
      </w:r>
      <w:proofErr w:type="spellStart"/>
      <w:r w:rsidRPr="004A5134">
        <w:rPr>
          <w:rFonts w:ascii="Calibri" w:hAnsi="Calibri" w:cs="Calibri"/>
          <w:color w:val="FF0000"/>
        </w:rPr>
        <w:t>xx</w:t>
      </w:r>
      <w:r>
        <w:rPr>
          <w:rFonts w:ascii="Calibri" w:hAnsi="Calibri" w:cs="Calibri"/>
          <w:color w:val="FF0000"/>
        </w:rPr>
        <w:t>xx</w:t>
      </w:r>
      <w:proofErr w:type="spellEnd"/>
      <w:r w:rsidRPr="004A5134">
        <w:rPr>
          <w:rFonts w:ascii="Calibri" w:hAnsi="Calibri" w:cs="Calibri"/>
          <w:color w:val="FF0000"/>
        </w:rPr>
        <w:t>/20xx</w:t>
      </w:r>
      <w:r>
        <w:rPr>
          <w:rFonts w:ascii="Calibri" w:hAnsi="Calibri" w:cs="Calibri"/>
        </w:rPr>
        <w:t xml:space="preserve"> propondo a HOMOLOGAÇÃO.</w:t>
      </w:r>
    </w:p>
    <w:p w14:paraId="4F4ADF04" w14:textId="77777777" w:rsidR="00834E04" w:rsidRDefault="00834E04" w:rsidP="004C3B60">
      <w:pPr>
        <w:spacing w:after="120"/>
        <w:jc w:val="both"/>
        <w:rPr>
          <w:rFonts w:ascii="Calibri" w:hAnsi="Calibri" w:cs="Calibri"/>
          <w:sz w:val="20"/>
          <w:szCs w:val="20"/>
        </w:rPr>
      </w:pPr>
    </w:p>
    <w:p w14:paraId="065A6A88" w14:textId="77777777" w:rsidR="00834E04" w:rsidRDefault="00834E04" w:rsidP="004C3B60">
      <w:pPr>
        <w:spacing w:after="120"/>
        <w:jc w:val="center"/>
        <w:rPr>
          <w:rFonts w:ascii="Calibri" w:hAnsi="Calibri" w:cs="Calibri"/>
          <w:sz w:val="20"/>
          <w:szCs w:val="20"/>
        </w:rPr>
      </w:pPr>
    </w:p>
    <w:p w14:paraId="55B5A139" w14:textId="77777777" w:rsidR="00834E04" w:rsidRDefault="00834E04" w:rsidP="004C3B60">
      <w:pPr>
        <w:pStyle w:val="00Normal"/>
        <w:spacing w:after="120"/>
        <w:jc w:val="center"/>
        <w:rPr>
          <w:rFonts w:ascii="Calibri" w:hAnsi="Calibri" w:cs="Calibri"/>
        </w:rPr>
      </w:pPr>
    </w:p>
    <w:p w14:paraId="33F6DBED" w14:textId="77777777" w:rsidR="00834E04" w:rsidRDefault="00834E04" w:rsidP="004C3B60">
      <w:pPr>
        <w:pStyle w:val="00Normal"/>
        <w:spacing w:after="120"/>
        <w:jc w:val="center"/>
        <w:rPr>
          <w:rFonts w:ascii="Calibri" w:hAnsi="Calibri" w:cs="Calibri"/>
        </w:rPr>
      </w:pPr>
    </w:p>
    <w:sectPr w:rsidR="00834E04">
      <w:headerReference w:type="default" r:id="rId11"/>
      <w:footerReference w:type="default" r:id="rId12"/>
      <w:pgSz w:w="11906" w:h="16838"/>
      <w:pgMar w:top="1134" w:right="1134" w:bottom="1134" w:left="1134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HIEGO RIPPEL PINHEIRO" w:date="2023-05-30T22:42:00Z" w:initials="TRP">
    <w:p w14:paraId="20CC46AF" w14:textId="77777777" w:rsidR="000170E8" w:rsidRDefault="000170E8" w:rsidP="008F6AB5">
      <w:pPr>
        <w:pStyle w:val="Textodecomentrio"/>
      </w:pPr>
      <w:r>
        <w:rPr>
          <w:rStyle w:val="Refdecomentrio"/>
        </w:rPr>
        <w:annotationRef/>
      </w:r>
      <w:r>
        <w:t>Se a resposta for não, o padrão de preenchimento é: Não.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0CC46A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0FA6C" w16cex:dateUtc="2023-05-31T01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CC46AF" w16cid:durableId="2820FA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550CF" w14:textId="77777777" w:rsidR="00CA64A8" w:rsidRDefault="00CA64A8">
      <w:r>
        <w:separator/>
      </w:r>
    </w:p>
  </w:endnote>
  <w:endnote w:type="continuationSeparator" w:id="0">
    <w:p w14:paraId="63E40D99" w14:textId="77777777" w:rsidR="00CA64A8" w:rsidRDefault="00CA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"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, 'Arial Unicode MS'"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5B9F0" w14:textId="77777777" w:rsidR="009F36D7" w:rsidRDefault="00000000">
    <w:pPr>
      <w:pStyle w:val="Rodap"/>
      <w:jc w:val="center"/>
      <w:rPr>
        <w:rFonts w:ascii="Arial Narrow" w:hAnsi="Arial Narrow"/>
        <w:b/>
        <w:bCs/>
        <w:color w:val="008000"/>
        <w:sz w:val="18"/>
        <w:szCs w:val="18"/>
      </w:rPr>
    </w:pPr>
    <w:r>
      <w:rPr>
        <w:rFonts w:ascii="Arial Narrow" w:hAnsi="Arial Narrow"/>
        <w:b/>
        <w:bCs/>
        <w:color w:val="008000"/>
        <w:sz w:val="18"/>
        <w:szCs w:val="18"/>
      </w:rPr>
      <w:t>Instituto Federal de Santa Catarina – Reitoria</w:t>
    </w:r>
  </w:p>
  <w:p w14:paraId="43EB0EE8" w14:textId="77777777" w:rsidR="009F36D7" w:rsidRDefault="00000000">
    <w:pPr>
      <w:pStyle w:val="Rodap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Rua: 14 de julho, 150  |  Coqueiros  |   Florianópolis /SC  |  CEP: 88.075-010</w:t>
    </w:r>
  </w:p>
  <w:p w14:paraId="2BA7ACDB" w14:textId="77777777" w:rsidR="009F36D7" w:rsidRDefault="00000000">
    <w:pPr>
      <w:pStyle w:val="Rodap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Fone: (48) 3877-9000   |   </w:t>
    </w:r>
    <w:proofErr w:type="gramStart"/>
    <w:r>
      <w:rPr>
        <w:rFonts w:ascii="Arial Narrow" w:hAnsi="Arial Narrow"/>
        <w:sz w:val="18"/>
        <w:szCs w:val="18"/>
      </w:rPr>
      <w:t>www.ifsc.edu.br  |</w:t>
    </w:r>
    <w:proofErr w:type="gramEnd"/>
    <w:r>
      <w:rPr>
        <w:rFonts w:ascii="Arial Narrow" w:hAnsi="Arial Narrow"/>
        <w:sz w:val="18"/>
        <w:szCs w:val="18"/>
      </w:rPr>
      <w:t xml:space="preserve">  CNPJ 11.402.887/0001-60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EF7F7" w14:textId="77777777" w:rsidR="00CA64A8" w:rsidRDefault="00CA64A8">
      <w:r>
        <w:rPr>
          <w:color w:val="000000"/>
        </w:rPr>
        <w:separator/>
      </w:r>
    </w:p>
  </w:footnote>
  <w:footnote w:type="continuationSeparator" w:id="0">
    <w:p w14:paraId="6B5E63FC" w14:textId="77777777" w:rsidR="00CA64A8" w:rsidRDefault="00CA6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4AE62" w14:textId="77777777" w:rsidR="009F36D7" w:rsidRDefault="00000000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CE9489" wp14:editId="36253A37">
          <wp:simplePos x="0" y="0"/>
          <wp:positionH relativeFrom="column">
            <wp:posOffset>0</wp:posOffset>
          </wp:positionH>
          <wp:positionV relativeFrom="paragraph">
            <wp:posOffset>-276843</wp:posOffset>
          </wp:positionV>
          <wp:extent cx="5789157" cy="627479"/>
          <wp:effectExtent l="0" t="0" r="2043" b="1171"/>
          <wp:wrapTopAndBottom/>
          <wp:docPr id="1" name="figura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89157" cy="62747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0244A"/>
    <w:multiLevelType w:val="multilevel"/>
    <w:tmpl w:val="AC8605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11270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HIEGO RIPPEL PINHEIRO">
    <w15:presenceInfo w15:providerId="None" w15:userId="THIEGO RIPPEL PINHEI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E04"/>
    <w:rsid w:val="00013E17"/>
    <w:rsid w:val="000170E8"/>
    <w:rsid w:val="00172F12"/>
    <w:rsid w:val="004A5134"/>
    <w:rsid w:val="004C3B60"/>
    <w:rsid w:val="00516C0D"/>
    <w:rsid w:val="005451D8"/>
    <w:rsid w:val="007C4CA1"/>
    <w:rsid w:val="007F1216"/>
    <w:rsid w:val="00834E04"/>
    <w:rsid w:val="00C12FE7"/>
    <w:rsid w:val="00CA64A8"/>
    <w:rsid w:val="00E5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B004A"/>
  <w15:docId w15:val="{6D21B6FC-0795-44E6-8834-C5AC9A4C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tulo1">
    <w:name w:val="heading 1"/>
    <w:basedOn w:val="Standard"/>
    <w:next w:val="Standard"/>
    <w:uiPriority w:val="9"/>
    <w:qFormat/>
    <w:pPr>
      <w:keepNext/>
      <w:jc w:val="both"/>
      <w:outlineLvl w:val="0"/>
    </w:pPr>
    <w:rPr>
      <w:rFonts w:eastAsia="Arial Unicode MS"/>
      <w:b/>
      <w:bCs/>
      <w:sz w:val="22"/>
    </w:rPr>
  </w:style>
  <w:style w:type="paragraph" w:styleId="Ttulo2">
    <w:name w:val="heading 2"/>
    <w:basedOn w:val="Standard"/>
    <w:next w:val="Standard"/>
    <w:uiPriority w:val="9"/>
    <w:semiHidden/>
    <w:unhideWhenUsed/>
    <w:qFormat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  <w:color w:val="808080"/>
    </w:rPr>
  </w:style>
  <w:style w:type="paragraph" w:styleId="Ttulo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rFonts w:eastAsia="Arial Unicode MS"/>
      <w:b/>
      <w:bCs/>
      <w:sz w:val="22"/>
    </w:rPr>
  </w:style>
  <w:style w:type="paragraph" w:styleId="Ttulo7">
    <w:name w:val="heading 7"/>
    <w:basedOn w:val="Standard"/>
    <w:next w:val="Standard"/>
    <w:pPr>
      <w:keepNext/>
      <w:jc w:val="center"/>
      <w:outlineLvl w:val="6"/>
    </w:pPr>
    <w:rPr>
      <w:sz w:val="22"/>
      <w:u w:val="single"/>
    </w:rPr>
  </w:style>
  <w:style w:type="paragraph" w:styleId="Ttulo8">
    <w:name w:val="heading 8"/>
    <w:basedOn w:val="Standard"/>
    <w:next w:val="Standard"/>
    <w:pPr>
      <w:keepNext/>
      <w:shd w:val="clear" w:color="auto" w:fill="CCCCCC"/>
      <w:tabs>
        <w:tab w:val="left" w:pos="851"/>
      </w:tabs>
      <w:jc w:val="both"/>
      <w:outlineLvl w:val="7"/>
    </w:pPr>
    <w:rPr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Ttulo">
    <w:name w:val="Title"/>
    <w:basedOn w:val="Standard"/>
    <w:next w:val="Textbody"/>
    <w:uiPriority w:val="10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ubttulo">
    <w:name w:val="Subtitle"/>
    <w:basedOn w:val="Ttulo"/>
    <w:next w:val="Textbody"/>
    <w:uiPriority w:val="11"/>
    <w:qFormat/>
    <w:pPr>
      <w:jc w:val="center"/>
    </w:pPr>
    <w:rPr>
      <w:i/>
      <w:iCs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00LISTAABC">
    <w:name w:val="00 LISTA ABC"/>
    <w:basedOn w:val="Standard"/>
    <w:pPr>
      <w:widowControl/>
      <w:tabs>
        <w:tab w:val="left" w:pos="225"/>
      </w:tabs>
      <w:spacing w:before="280" w:after="119"/>
      <w:jc w:val="both"/>
    </w:pPr>
    <w:rPr>
      <w:rFonts w:ascii="Arial" w:eastAsia="Arial" w:hAnsi="Arial" w:cs="Arial"/>
      <w:sz w:val="21"/>
    </w:rPr>
  </w:style>
  <w:style w:type="paragraph" w:styleId="NormalWeb">
    <w:name w:val="Normal (Web)"/>
    <w:basedOn w:val="Standard"/>
    <w:pPr>
      <w:spacing w:before="280" w:after="119"/>
    </w:pPr>
    <w:rPr>
      <w:rFonts w:eastAsia="Times New Roman" w:cs="Times New Roman"/>
    </w:rPr>
  </w:style>
  <w:style w:type="paragraph" w:customStyle="1" w:styleId="00Normal">
    <w:name w:val="00 Normal"/>
    <w:basedOn w:val="Standard"/>
    <w:pPr>
      <w:keepLines/>
      <w:spacing w:after="119"/>
      <w:jc w:val="both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00CorpoTabela">
    <w:name w:val="00 Corpo Tabela"/>
    <w:basedOn w:val="Standard"/>
    <w:pPr>
      <w:spacing w:before="57" w:after="57"/>
    </w:pPr>
    <w:rPr>
      <w:rFonts w:ascii="Arial" w:eastAsia="Arial" w:hAnsi="Arial" w:cs="Arial"/>
      <w:sz w:val="21"/>
    </w:rPr>
  </w:style>
  <w:style w:type="paragraph" w:customStyle="1" w:styleId="00Titulo1">
    <w:name w:val="00 Titulo 1"/>
    <w:basedOn w:val="Standard"/>
    <w:pPr>
      <w:keepNext/>
      <w:spacing w:before="280" w:after="119"/>
      <w:jc w:val="center"/>
    </w:pPr>
    <w:rPr>
      <w:rFonts w:ascii="Arial Narrow" w:eastAsia="Times New Roman" w:hAnsi="Arial Narrow" w:cs="Arial"/>
      <w:b/>
      <w:bCs/>
      <w:color w:val="111111"/>
      <w:sz w:val="27"/>
      <w:szCs w:val="27"/>
      <w:lang w:eastAsia="pt-BR"/>
    </w:rPr>
  </w:style>
  <w:style w:type="paragraph" w:customStyle="1" w:styleId="00Titulo2">
    <w:name w:val="00 Titulo 2"/>
    <w:basedOn w:val="Standard"/>
    <w:next w:val="00Normal"/>
    <w:pPr>
      <w:keepNext/>
      <w:widowControl/>
      <w:tabs>
        <w:tab w:val="left" w:pos="450"/>
      </w:tabs>
      <w:spacing w:before="280" w:after="119"/>
    </w:pPr>
    <w:rPr>
      <w:rFonts w:ascii="Arial" w:eastAsia="Times New Roman" w:hAnsi="Arial" w:cs="Arial"/>
      <w:b/>
      <w:bCs/>
      <w:i/>
      <w:iCs/>
      <w:color w:val="333333"/>
      <w:lang w:eastAsia="pt-BR"/>
    </w:rPr>
  </w:style>
  <w:style w:type="paragraph" w:customStyle="1" w:styleId="00NormalNumerado">
    <w:name w:val="00 Normal Numerado"/>
    <w:basedOn w:val="00Normal"/>
    <w:pPr>
      <w:widowControl/>
      <w:spacing w:before="280"/>
      <w:outlineLvl w:val="1"/>
    </w:pPr>
  </w:style>
  <w:style w:type="paragraph" w:customStyle="1" w:styleId="00NormalLista">
    <w:name w:val="00 Normal Lista"/>
    <w:basedOn w:val="00NormalNumerado"/>
    <w:pPr>
      <w:spacing w:before="0"/>
    </w:pPr>
  </w:style>
  <w:style w:type="paragraph" w:customStyle="1" w:styleId="00LISTAJUNTO">
    <w:name w:val="00 LISTA JUNTO"/>
    <w:basedOn w:val="00Normal"/>
    <w:pPr>
      <w:spacing w:after="113"/>
    </w:pPr>
  </w:style>
  <w:style w:type="paragraph" w:customStyle="1" w:styleId="00CabecalhoTabela">
    <w:name w:val="00 Cabecalho Tabela"/>
    <w:basedOn w:val="Standard"/>
    <w:pPr>
      <w:spacing w:before="57" w:after="57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orpodetexto">
    <w:name w:val="Body Text"/>
    <w:pPr>
      <w:widowControl/>
      <w:suppressAutoHyphens/>
    </w:pPr>
    <w:rPr>
      <w:rFonts w:ascii="CG Times" w:eastAsia="Arial" w:hAnsi="CG Times" w:cs="CG Times"/>
      <w:color w:val="000000"/>
      <w:szCs w:val="20"/>
      <w:lang w:bidi="ar-SA"/>
    </w:rPr>
  </w:style>
  <w:style w:type="paragraph" w:customStyle="1" w:styleId="Corpodetexto22">
    <w:name w:val="Corpo de texto 22"/>
    <w:basedOn w:val="Standard"/>
    <w:pPr>
      <w:jc w:val="both"/>
    </w:pPr>
    <w:rPr>
      <w:b/>
      <w:bCs/>
      <w:sz w:val="22"/>
    </w:rPr>
  </w:style>
  <w:style w:type="paragraph" w:customStyle="1" w:styleId="BodyText21">
    <w:name w:val="Body Text 21"/>
    <w:basedOn w:val="Standard"/>
    <w:pPr>
      <w:snapToGrid w:val="0"/>
      <w:jc w:val="both"/>
    </w:pPr>
    <w:rPr>
      <w:rFonts w:eastAsia="Times New Roman" w:cs="Times New Roman"/>
      <w:szCs w:val="20"/>
    </w:rPr>
  </w:style>
  <w:style w:type="paragraph" w:styleId="Corpodetexto2">
    <w:name w:val="Body Text 2"/>
    <w:basedOn w:val="Standard"/>
    <w:pPr>
      <w:spacing w:line="24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reservado3">
    <w:name w:val="reservado3"/>
    <w:basedOn w:val="Standard"/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jc w:val="both"/>
    </w:pPr>
    <w:rPr>
      <w:rFonts w:cs="Times New Roman"/>
      <w:spacing w:val="-3"/>
      <w:szCs w:val="20"/>
    </w:rPr>
  </w:style>
  <w:style w:type="paragraph" w:customStyle="1" w:styleId="Corpodetexto21">
    <w:name w:val="Corpo de texto 21"/>
    <w:basedOn w:val="Standard"/>
    <w:pPr>
      <w:jc w:val="both"/>
    </w:pPr>
    <w:rPr>
      <w:b/>
      <w:bCs/>
      <w:sz w:val="22"/>
    </w:rPr>
  </w:style>
  <w:style w:type="paragraph" w:customStyle="1" w:styleId="Prembulo">
    <w:name w:val="Preâmbulo"/>
    <w:basedOn w:val="Standard"/>
    <w:pPr>
      <w:overflowPunct w:val="0"/>
      <w:autoSpaceDE w:val="0"/>
      <w:spacing w:before="240"/>
      <w:ind w:firstLine="1418"/>
      <w:jc w:val="both"/>
    </w:pPr>
    <w:rPr>
      <w:rFonts w:cs="Times New Roman"/>
      <w:szCs w:val="20"/>
    </w:rPr>
  </w:style>
  <w:style w:type="paragraph" w:customStyle="1" w:styleId="Recuodecorpodetexto31">
    <w:name w:val="Recuo de corpo de texto 31"/>
    <w:basedOn w:val="Standard"/>
    <w:pPr>
      <w:keepNext/>
      <w:tabs>
        <w:tab w:val="left" w:pos="1440"/>
      </w:tabs>
      <w:ind w:firstLine="708"/>
      <w:jc w:val="both"/>
    </w:pPr>
    <w:rPr>
      <w:rFonts w:eastAsia="Times New Roman" w:cs="Times New Roman"/>
    </w:rPr>
  </w:style>
  <w:style w:type="paragraph" w:styleId="Pr-formatao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Cs w:val="20"/>
    </w:rPr>
  </w:style>
  <w:style w:type="paragraph" w:customStyle="1" w:styleId="subtarorx">
    <w:name w:val="subtaror x"/>
    <w:basedOn w:val="Standard"/>
    <w:pPr>
      <w:tabs>
        <w:tab w:val="left" w:pos="720"/>
      </w:tabs>
      <w:jc w:val="both"/>
    </w:pPr>
    <w:rPr>
      <w:bCs/>
      <w:sz w:val="22"/>
      <w:szCs w:val="22"/>
    </w:rPr>
  </w:style>
  <w:style w:type="paragraph" w:customStyle="1" w:styleId="Corpodetexto31">
    <w:name w:val="Corpo de texto 31"/>
    <w:basedOn w:val="Standard"/>
    <w:pPr>
      <w:jc w:val="center"/>
    </w:pPr>
    <w:rPr>
      <w:sz w:val="28"/>
    </w:rPr>
  </w:style>
  <w:style w:type="paragraph" w:customStyle="1" w:styleId="Corpo">
    <w:name w:val="Corpo"/>
    <w:pPr>
      <w:widowControl/>
      <w:suppressAutoHyphens/>
    </w:pPr>
    <w:rPr>
      <w:rFonts w:ascii="Arial" w:eastAsia="Arial" w:hAnsi="Arial" w:cs="Arial"/>
      <w:color w:val="000000"/>
      <w:szCs w:val="20"/>
      <w:lang w:bidi="ar-SA"/>
    </w:rPr>
  </w:style>
  <w:style w:type="paragraph" w:customStyle="1" w:styleId="Corpodetexto32">
    <w:name w:val="Corpo de texto 32"/>
    <w:basedOn w:val="Standard"/>
    <w:pPr>
      <w:jc w:val="center"/>
    </w:pPr>
    <w:rPr>
      <w:sz w:val="28"/>
    </w:rPr>
  </w:style>
  <w:style w:type="paragraph" w:customStyle="1" w:styleId="P30">
    <w:name w:val="P30"/>
    <w:basedOn w:val="Standard"/>
    <w:pPr>
      <w:snapToGrid w:val="0"/>
      <w:jc w:val="both"/>
    </w:pPr>
    <w:rPr>
      <w:rFonts w:eastAsia="Times New Roman" w:cs="Times New Roman"/>
      <w:b/>
      <w:szCs w:val="20"/>
    </w:rPr>
  </w:style>
  <w:style w:type="paragraph" w:customStyle="1" w:styleId="Contedodetabela">
    <w:name w:val="Conteúdo de tabela"/>
    <w:basedOn w:val="Standard"/>
    <w:pPr>
      <w:suppressLineNumbers/>
    </w:pPr>
  </w:style>
  <w:style w:type="paragraph" w:customStyle="1" w:styleId="Corpodetexto20">
    <w:name w:val="Corpo de texto2"/>
    <w:pPr>
      <w:widowControl/>
      <w:suppressAutoHyphens/>
    </w:pPr>
    <w:rPr>
      <w:rFonts w:ascii="CG Times" w:eastAsia="Arial" w:hAnsi="CG Times" w:cs="Times New Roman"/>
      <w:color w:val="000000"/>
      <w:szCs w:val="20"/>
      <w:lang w:bidi="ar-SA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Corpodetexto1">
    <w:name w:val="Corpo de texto1"/>
    <w:pPr>
      <w:widowControl/>
      <w:suppressAutoHyphens/>
    </w:pPr>
    <w:rPr>
      <w:rFonts w:ascii="CG Times" w:eastAsia="Arial" w:hAnsi="CG Times" w:cs="CG Times"/>
      <w:color w:val="000000"/>
      <w:szCs w:val="20"/>
      <w:lang w:bidi="ar-SA"/>
    </w:rPr>
  </w:style>
  <w:style w:type="paragraph" w:customStyle="1" w:styleId="alnea">
    <w:name w:val="alínea"/>
    <w:basedOn w:val="Standard"/>
    <w:pPr>
      <w:tabs>
        <w:tab w:val="left" w:pos="1134"/>
        <w:tab w:val="left" w:pos="1985"/>
      </w:tabs>
      <w:spacing w:before="120"/>
      <w:jc w:val="both"/>
    </w:pPr>
    <w:rPr>
      <w:rFonts w:eastAsia="Times New Roman" w:cs="Times New Roman"/>
      <w:color w:val="000000"/>
      <w:szCs w:val="20"/>
    </w:rPr>
  </w:style>
  <w:style w:type="paragraph" w:customStyle="1" w:styleId="Corpodetexto33">
    <w:name w:val="Corpo de texto 33"/>
    <w:basedOn w:val="Standard"/>
    <w:pPr>
      <w:jc w:val="center"/>
    </w:pPr>
    <w:rPr>
      <w:sz w:val="28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Character20style">
    <w:name w:val="Character_20_style"/>
  </w:style>
  <w:style w:type="character" w:customStyle="1" w:styleId="WW8Num18z0">
    <w:name w:val="WW8Num18z0"/>
    <w:rPr>
      <w:rFonts w:cs="Trebuchet MS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2z0">
    <w:name w:val="WW8Num12z0"/>
    <w:rPr>
      <w:rFonts w:cs="Trebuchet MS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19z0">
    <w:name w:val="WW8Num19z0"/>
    <w:rPr>
      <w:rFonts w:cs="Trebuchet MS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0">
    <w:name w:val="WW8Num15z0"/>
    <w:rPr>
      <w:rFonts w:cs="Trebuchet MS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OpenSymbol, 'Arial Unicode MS'" w:eastAsia="OpenSymbol, 'Arial Unicode MS'" w:hAnsi="OpenSymbol, 'Arial Unicode MS'" w:cs="Courier New"/>
    </w:rPr>
  </w:style>
  <w:style w:type="character" w:customStyle="1" w:styleId="WW8Num21z0">
    <w:name w:val="WW8Num21z0"/>
    <w:rPr>
      <w:rFonts w:cs="Trebuchet MS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0z0">
    <w:name w:val="WW8Num20z0"/>
    <w:rPr>
      <w:rFonts w:cs="Trebuchet MS"/>
    </w:rPr>
  </w:style>
  <w:style w:type="character" w:customStyle="1" w:styleId="WW8Num20z1">
    <w:name w:val="WW8Num20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9z0">
    <w:name w:val="WW8Num9z0"/>
    <w:rPr>
      <w:b/>
    </w:rPr>
  </w:style>
  <w:style w:type="character" w:customStyle="1" w:styleId="WW8Num9z1">
    <w:name w:val="WW8Num9z1"/>
    <w:rPr>
      <w:rFonts w:cs="Trebuchet MS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4z0">
    <w:name w:val="WW8Num4z0"/>
    <w:rPr>
      <w:rFonts w:cs="Trebuchet MS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styleId="Forte">
    <w:name w:val="Strong"/>
    <w:basedOn w:val="Fontepargpadro"/>
    <w:rPr>
      <w:b/>
      <w:bCs/>
    </w:rPr>
  </w:style>
  <w:style w:type="character" w:styleId="Hyperlink">
    <w:name w:val="Hyperlink"/>
    <w:basedOn w:val="Fontepargpadro"/>
    <w:rPr>
      <w:color w:val="0563C1"/>
      <w:u w:val="single"/>
    </w:rPr>
  </w:style>
  <w:style w:type="paragraph" w:styleId="Textodenotadefim">
    <w:name w:val="endnote text"/>
    <w:basedOn w:val="Normal"/>
    <w:pPr>
      <w:widowControl/>
      <w:suppressAutoHyphens w:val="0"/>
      <w:textAlignment w:val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xtodenotadefimChar">
    <w:name w:val="Texto de nota de fim Char"/>
    <w:basedOn w:val="Fontepargpadro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styleId="Refdenotadefim">
    <w:name w:val="endnote reference"/>
    <w:basedOn w:val="Fontepargpadro"/>
    <w:rPr>
      <w:position w:val="0"/>
      <w:vertAlign w:val="superscript"/>
    </w:rPr>
  </w:style>
  <w:style w:type="paragraph" w:styleId="PargrafodaLista">
    <w:name w:val="List Paragraph"/>
    <w:basedOn w:val="Normal"/>
    <w:pPr>
      <w:ind w:left="720"/>
      <w:contextualSpacing/>
    </w:pPr>
    <w:rPr>
      <w:szCs w:val="21"/>
    </w:rPr>
  </w:style>
  <w:style w:type="character" w:styleId="Refdecomentrio">
    <w:name w:val="annotation reference"/>
    <w:basedOn w:val="Fontepargpadro"/>
    <w:uiPriority w:val="99"/>
    <w:semiHidden/>
    <w:unhideWhenUsed/>
    <w:rsid w:val="000170E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170E8"/>
    <w:rPr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170E8"/>
    <w:rPr>
      <w:sz w:val="20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170E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170E8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93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444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THIEGO RIPPEL PINHEIRO</dc:creator>
  <cp:lastModifiedBy>THIEGO RIPPEL PINHEIRO</cp:lastModifiedBy>
  <cp:revision>3</cp:revision>
  <cp:lastPrinted>2016-11-09T12:02:00Z</cp:lastPrinted>
  <dcterms:created xsi:type="dcterms:W3CDTF">2023-05-18T00:55:00Z</dcterms:created>
  <dcterms:modified xsi:type="dcterms:W3CDTF">2023-05-31T01:43:00Z</dcterms:modified>
</cp:coreProperties>
</file>